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3F" w:rsidRPr="00C44C3F" w:rsidRDefault="005D143F" w:rsidP="005D143F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C44C3F">
        <w:rPr>
          <w:rFonts w:ascii="Arial" w:hAnsi="Arial" w:cs="Arial"/>
          <w:b/>
          <w:sz w:val="40"/>
          <w:szCs w:val="40"/>
        </w:rPr>
        <w:t>CRITERIO 72 IMCO</w:t>
      </w:r>
    </w:p>
    <w:p w:rsidR="005D143F" w:rsidRDefault="005D143F" w:rsidP="005D143F">
      <w:pPr>
        <w:spacing w:after="0"/>
        <w:jc w:val="both"/>
        <w:rPr>
          <w:rFonts w:ascii="Arial" w:hAnsi="Arial" w:cs="Arial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22</w:t>
      </w:r>
      <w:r w:rsidRPr="002E41E0">
        <w:rPr>
          <w:rFonts w:ascii="Arial" w:hAnsi="Arial" w:cs="Arial"/>
        </w:rPr>
        <w:t>.- E</w:t>
      </w:r>
      <w:r>
        <w:rPr>
          <w:rFonts w:ascii="Arial" w:hAnsi="Arial" w:cs="Arial"/>
        </w:rPr>
        <w:t>n e</w:t>
      </w:r>
      <w:r w:rsidRPr="002E41E0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presente presupuesto el municipio contempla l</w:t>
      </w:r>
      <w:r w:rsidRPr="00CD0287">
        <w:rPr>
          <w:rFonts w:ascii="Arial" w:hAnsi="Arial" w:cs="Arial"/>
        </w:rPr>
        <w:t>as cantidades</w:t>
      </w:r>
      <w:r>
        <w:rPr>
          <w:rFonts w:ascii="Arial" w:hAnsi="Arial" w:cs="Arial"/>
        </w:rPr>
        <w:t xml:space="preserve"> </w:t>
      </w:r>
      <w:r w:rsidRPr="00CD0287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se </w:t>
      </w:r>
      <w:r w:rsidRPr="00CD0287">
        <w:rPr>
          <w:rFonts w:ascii="Arial" w:hAnsi="Arial" w:cs="Arial"/>
        </w:rPr>
        <w:t>deb</w:t>
      </w:r>
      <w:r>
        <w:rPr>
          <w:rFonts w:ascii="Arial" w:hAnsi="Arial" w:cs="Arial"/>
        </w:rPr>
        <w:t>e</w:t>
      </w:r>
      <w:r w:rsidRPr="00CD0287">
        <w:rPr>
          <w:rFonts w:ascii="Arial" w:hAnsi="Arial" w:cs="Arial"/>
        </w:rPr>
        <w:t xml:space="preserve">n pagar </w:t>
      </w:r>
      <w:r>
        <w:rPr>
          <w:rFonts w:ascii="Arial" w:hAnsi="Arial" w:cs="Arial"/>
        </w:rPr>
        <w:t xml:space="preserve">durante el año 2015, </w:t>
      </w:r>
      <w:r w:rsidRPr="00CD0287">
        <w:rPr>
          <w:rFonts w:ascii="Arial" w:hAnsi="Arial" w:cs="Arial"/>
        </w:rPr>
        <w:t xml:space="preserve">al amparo de los </w:t>
      </w:r>
      <w:r>
        <w:rPr>
          <w:rFonts w:ascii="Arial" w:hAnsi="Arial" w:cs="Arial"/>
        </w:rPr>
        <w:t>c</w:t>
      </w:r>
      <w:r w:rsidRPr="00CD0287">
        <w:rPr>
          <w:rFonts w:ascii="Arial" w:hAnsi="Arial" w:cs="Arial"/>
        </w:rPr>
        <w:t xml:space="preserve">ontratos </w:t>
      </w:r>
      <w:r w:rsidRPr="002E41E0">
        <w:rPr>
          <w:rFonts w:ascii="Arial" w:hAnsi="Arial" w:cs="Arial"/>
        </w:rPr>
        <w:t>celebrado</w:t>
      </w:r>
      <w:r>
        <w:rPr>
          <w:rFonts w:ascii="Arial" w:hAnsi="Arial" w:cs="Arial"/>
        </w:rPr>
        <w:t>s</w:t>
      </w:r>
      <w:r w:rsidRPr="002E41E0">
        <w:rPr>
          <w:rFonts w:ascii="Arial" w:hAnsi="Arial" w:cs="Arial"/>
        </w:rPr>
        <w:t xml:space="preserve"> entre </w:t>
      </w:r>
      <w:r>
        <w:rPr>
          <w:rFonts w:ascii="Arial" w:hAnsi="Arial" w:cs="Arial"/>
        </w:rPr>
        <w:t xml:space="preserve">el municipio </w:t>
      </w:r>
      <w:r w:rsidRPr="002E41E0">
        <w:rPr>
          <w:rFonts w:ascii="Arial" w:hAnsi="Arial" w:cs="Arial"/>
        </w:rPr>
        <w:t xml:space="preserve">y un </w:t>
      </w:r>
      <w:r>
        <w:rPr>
          <w:rFonts w:ascii="Arial" w:hAnsi="Arial" w:cs="Arial"/>
        </w:rPr>
        <w:t>i</w:t>
      </w:r>
      <w:r w:rsidRPr="002E41E0">
        <w:rPr>
          <w:rFonts w:ascii="Arial" w:hAnsi="Arial" w:cs="Arial"/>
        </w:rPr>
        <w:t xml:space="preserve">nversionista </w:t>
      </w:r>
      <w:r>
        <w:rPr>
          <w:rFonts w:ascii="Arial" w:hAnsi="Arial" w:cs="Arial"/>
        </w:rPr>
        <w:t>p</w:t>
      </w:r>
      <w:r w:rsidRPr="002E41E0">
        <w:rPr>
          <w:rFonts w:ascii="Arial" w:hAnsi="Arial" w:cs="Arial"/>
        </w:rPr>
        <w:t>roveedor,</w:t>
      </w:r>
      <w:r>
        <w:rPr>
          <w:rFonts w:ascii="Arial" w:hAnsi="Arial" w:cs="Arial"/>
        </w:rPr>
        <w:t xml:space="preserve"> </w:t>
      </w:r>
      <w:r w:rsidRPr="002E41E0">
        <w:rPr>
          <w:rFonts w:ascii="Arial" w:hAnsi="Arial" w:cs="Arial"/>
        </w:rPr>
        <w:t xml:space="preserve">mediante el cual se establece, por una parte, la obligación del </w:t>
      </w:r>
      <w:r>
        <w:rPr>
          <w:rFonts w:ascii="Arial" w:hAnsi="Arial" w:cs="Arial"/>
        </w:rPr>
        <w:t>i</w:t>
      </w:r>
      <w:r w:rsidRPr="002E41E0">
        <w:rPr>
          <w:rFonts w:ascii="Arial" w:hAnsi="Arial" w:cs="Arial"/>
        </w:rPr>
        <w:t xml:space="preserve">nversionista </w:t>
      </w:r>
      <w:r>
        <w:rPr>
          <w:rFonts w:ascii="Arial" w:hAnsi="Arial" w:cs="Arial"/>
        </w:rPr>
        <w:t>p</w:t>
      </w:r>
      <w:r w:rsidRPr="002E41E0">
        <w:rPr>
          <w:rFonts w:ascii="Arial" w:hAnsi="Arial" w:cs="Arial"/>
        </w:rPr>
        <w:t>roveedor de prestar</w:t>
      </w:r>
      <w:r>
        <w:rPr>
          <w:rFonts w:ascii="Arial" w:hAnsi="Arial" w:cs="Arial"/>
        </w:rPr>
        <w:t xml:space="preserve"> </w:t>
      </w:r>
      <w:r w:rsidRPr="002E41E0">
        <w:rPr>
          <w:rFonts w:ascii="Arial" w:hAnsi="Arial" w:cs="Arial"/>
        </w:rPr>
        <w:t xml:space="preserve">a un plazo no menor de tres años y no mayor de treinta años, servicios al amparo de un </w:t>
      </w:r>
      <w:r>
        <w:rPr>
          <w:rFonts w:ascii="Arial" w:hAnsi="Arial" w:cs="Arial"/>
        </w:rPr>
        <w:t>p</w:t>
      </w:r>
      <w:r w:rsidRPr="002E41E0">
        <w:rPr>
          <w:rFonts w:ascii="Arial" w:hAnsi="Arial" w:cs="Arial"/>
        </w:rPr>
        <w:t>royecto</w:t>
      </w:r>
      <w:r>
        <w:rPr>
          <w:rFonts w:ascii="Arial" w:hAnsi="Arial" w:cs="Arial"/>
        </w:rPr>
        <w:t xml:space="preserve"> </w:t>
      </w:r>
      <w:r w:rsidRPr="002E41E0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p</w:t>
      </w:r>
      <w:r w:rsidRPr="002E41E0">
        <w:rPr>
          <w:rFonts w:ascii="Arial" w:hAnsi="Arial" w:cs="Arial"/>
        </w:rPr>
        <w:t xml:space="preserve">restación de </w:t>
      </w:r>
      <w:r>
        <w:rPr>
          <w:rFonts w:ascii="Arial" w:hAnsi="Arial" w:cs="Arial"/>
        </w:rPr>
        <w:t>s</w:t>
      </w:r>
      <w:r w:rsidRPr="002E41E0">
        <w:rPr>
          <w:rFonts w:ascii="Arial" w:hAnsi="Arial" w:cs="Arial"/>
        </w:rPr>
        <w:t>ervicios, con los activos que éste construya o suministre y, por la otra, la</w:t>
      </w:r>
      <w:r>
        <w:rPr>
          <w:rFonts w:ascii="Arial" w:hAnsi="Arial" w:cs="Arial"/>
        </w:rPr>
        <w:t xml:space="preserve"> obligación de pago por parte del municipio </w:t>
      </w:r>
      <w:r w:rsidRPr="002E41E0">
        <w:rPr>
          <w:rFonts w:ascii="Arial" w:hAnsi="Arial" w:cs="Arial"/>
        </w:rPr>
        <w:t>por los serv</w:t>
      </w:r>
      <w:r>
        <w:rPr>
          <w:rFonts w:ascii="Arial" w:hAnsi="Arial" w:cs="Arial"/>
        </w:rPr>
        <w:t>icios que le sean proporcionados.</w:t>
      </w:r>
    </w:p>
    <w:p w:rsidR="005D143F" w:rsidRDefault="005D143F" w:rsidP="005D143F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98"/>
        <w:gridCol w:w="1709"/>
        <w:gridCol w:w="1141"/>
        <w:gridCol w:w="1995"/>
        <w:gridCol w:w="1917"/>
      </w:tblGrid>
      <w:tr w:rsidR="005D143F" w:rsidRPr="00AB1727" w:rsidTr="00D05D97">
        <w:trPr>
          <w:trHeight w:val="256"/>
        </w:trPr>
        <w:tc>
          <w:tcPr>
            <w:tcW w:w="1170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CONTRATO</w:t>
            </w:r>
          </w:p>
        </w:tc>
        <w:tc>
          <w:tcPr>
            <w:tcW w:w="968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PROYECTO PARA PRESTACION DE SERVICIOS</w:t>
            </w:r>
          </w:p>
        </w:tc>
        <w:tc>
          <w:tcPr>
            <w:tcW w:w="646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PLAZO DEL CONTRATO</w:t>
            </w:r>
          </w:p>
          <w:p w:rsidR="005D143F" w:rsidRPr="00AB1727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0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CONTRAPRESTACION ANUAL CONVENIDA PARA EL AÑO 2015</w:t>
            </w:r>
          </w:p>
        </w:tc>
        <w:tc>
          <w:tcPr>
            <w:tcW w:w="1086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CONTRAPRESTACION TOTAL CONVENIDA EN EL CONTRATO</w:t>
            </w:r>
          </w:p>
        </w:tc>
      </w:tr>
      <w:tr w:rsidR="005D143F" w:rsidRPr="00AB1727" w:rsidTr="00D05D97">
        <w:trPr>
          <w:trHeight w:val="132"/>
        </w:trPr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NUMERO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0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30/03/2011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CONCESION PARA REALIZAR EL SERVICIO DE LIMPIEZA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AÑOS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138,000,000.00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138,000,000.00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30/06/2014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CONCESION DE ALUMBRADO PUBLICO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AÑOS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150,600,000.00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2,220,200,000.00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SNT-PRSTRR-26-2014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01/02/2014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INTEGRAL DE TRANSPORTE TERRESTRE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6,876,681.84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$26,360,613.72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SNT-PRSTRR-27-2014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01/03/2014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INTEGRAL DE TRANSPORTE TERRESTRE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488,216.16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$1,830,810.60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SNT-PRSTRR-28-2014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01/04/2014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INTEGRAL DE TRANSPORTE TERRESTRE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1,148,065.92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4,209,575.04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241,055.15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241,055.15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TORR-016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727,760.43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727,760.43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676,669.02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</w:t>
            </w: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5D143F" w:rsidRPr="00AB1727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5D143F" w:rsidRPr="00AB1727" w:rsidTr="00D05D97">
        <w:trPr>
          <w:trHeight w:val="58"/>
        </w:trPr>
        <w:tc>
          <w:tcPr>
            <w:tcW w:w="2784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5D143F" w:rsidRPr="00470216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470216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>Total</w:t>
            </w:r>
          </w:p>
        </w:tc>
        <w:tc>
          <w:tcPr>
            <w:tcW w:w="1130" w:type="pct"/>
            <w:shd w:val="clear" w:color="auto" w:fill="D9D9D9" w:themeFill="background1" w:themeFillShade="D9"/>
            <w:noWrap/>
            <w:vAlign w:val="center"/>
            <w:hideMark/>
          </w:tcPr>
          <w:p w:rsidR="005D143F" w:rsidRPr="00470216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470216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 xml:space="preserve"> $304,622,722.76 </w:t>
            </w:r>
          </w:p>
        </w:tc>
        <w:tc>
          <w:tcPr>
            <w:tcW w:w="1086" w:type="pct"/>
            <w:shd w:val="clear" w:color="auto" w:fill="D9D9D9" w:themeFill="background1" w:themeFillShade="D9"/>
            <w:noWrap/>
            <w:vAlign w:val="center"/>
            <w:hideMark/>
          </w:tcPr>
          <w:p w:rsidR="005D143F" w:rsidRPr="00470216" w:rsidRDefault="005D143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470216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 xml:space="preserve"> $2,420,643,635.58 </w:t>
            </w:r>
          </w:p>
        </w:tc>
      </w:tr>
    </w:tbl>
    <w:p w:rsidR="005D143F" w:rsidRDefault="005D143F" w:rsidP="005D143F">
      <w:pPr>
        <w:spacing w:after="0"/>
        <w:jc w:val="both"/>
        <w:rPr>
          <w:rFonts w:ascii="Arial" w:hAnsi="Arial" w:cs="Arial"/>
        </w:rPr>
      </w:pPr>
    </w:p>
    <w:p w:rsidR="005D143F" w:rsidRDefault="005D143F" w:rsidP="005D14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monto aproximado a pagarse por concepto de valor de terminación en caso de una </w:t>
      </w:r>
      <w:r w:rsidRPr="001D60FF">
        <w:rPr>
          <w:rFonts w:ascii="Arial" w:hAnsi="Arial" w:cs="Arial"/>
        </w:rPr>
        <w:t>terminación anticipada por incumplimiento del municipio</w:t>
      </w:r>
      <w:r>
        <w:rPr>
          <w:rFonts w:ascii="Arial" w:hAnsi="Arial" w:cs="Arial"/>
        </w:rPr>
        <w:t xml:space="preserve"> sería del reembolso de los gastos no recuperables en que haya incurrido el proveedor</w:t>
      </w:r>
      <w:r w:rsidRPr="001D60FF">
        <w:rPr>
          <w:rFonts w:ascii="Arial" w:hAnsi="Arial" w:cs="Arial"/>
        </w:rPr>
        <w:t xml:space="preserve">, por causas de </w:t>
      </w:r>
      <w:r w:rsidRPr="002E41E0">
        <w:rPr>
          <w:rFonts w:ascii="Arial" w:hAnsi="Arial" w:cs="Arial"/>
        </w:rPr>
        <w:t xml:space="preserve">fuerza mayor u otras </w:t>
      </w:r>
      <w:r>
        <w:rPr>
          <w:rFonts w:ascii="Arial" w:hAnsi="Arial" w:cs="Arial"/>
        </w:rPr>
        <w:t>sería el pago de los servicios prestados y la reintegración de los anticipos que no hayan sido amortizados</w:t>
      </w:r>
      <w:r w:rsidRPr="002E41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según lo establecido en </w:t>
      </w:r>
      <w:r w:rsidRPr="002E41E0">
        <w:rPr>
          <w:rFonts w:ascii="Arial" w:hAnsi="Arial" w:cs="Arial"/>
        </w:rPr>
        <w:t>l</w:t>
      </w:r>
      <w:r>
        <w:rPr>
          <w:rFonts w:ascii="Arial" w:hAnsi="Arial" w:cs="Arial"/>
        </w:rPr>
        <w:t>os</w:t>
      </w:r>
      <w:r w:rsidRPr="002E41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2E41E0">
        <w:rPr>
          <w:rFonts w:ascii="Arial" w:hAnsi="Arial" w:cs="Arial"/>
        </w:rPr>
        <w:t>ontrato</w:t>
      </w:r>
      <w:r>
        <w:rPr>
          <w:rFonts w:ascii="Arial" w:hAnsi="Arial" w:cs="Arial"/>
        </w:rPr>
        <w:t>s de p</w:t>
      </w:r>
      <w:r w:rsidRPr="002E41E0">
        <w:rPr>
          <w:rFonts w:ascii="Arial" w:hAnsi="Arial" w:cs="Arial"/>
        </w:rPr>
        <w:t>royecto</w:t>
      </w:r>
      <w:r>
        <w:rPr>
          <w:rFonts w:ascii="Arial" w:hAnsi="Arial" w:cs="Arial"/>
        </w:rPr>
        <w:t xml:space="preserve">s </w:t>
      </w:r>
      <w:r w:rsidRPr="002E41E0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p</w:t>
      </w:r>
      <w:r w:rsidRPr="002E41E0">
        <w:rPr>
          <w:rFonts w:ascii="Arial" w:hAnsi="Arial" w:cs="Arial"/>
        </w:rPr>
        <w:t xml:space="preserve">restación de </w:t>
      </w:r>
      <w:r>
        <w:rPr>
          <w:rFonts w:ascii="Arial" w:hAnsi="Arial" w:cs="Arial"/>
        </w:rPr>
        <w:t>s</w:t>
      </w:r>
      <w:r w:rsidRPr="002E41E0">
        <w:rPr>
          <w:rFonts w:ascii="Arial" w:hAnsi="Arial" w:cs="Arial"/>
        </w:rPr>
        <w:t>ervicios.</w:t>
      </w:r>
    </w:p>
    <w:p w:rsidR="005D143F" w:rsidRDefault="005D143F" w:rsidP="005D143F">
      <w:pPr>
        <w:spacing w:after="0"/>
        <w:jc w:val="both"/>
        <w:rPr>
          <w:rFonts w:ascii="Arial" w:hAnsi="Arial" w:cs="Arial"/>
        </w:rPr>
      </w:pPr>
    </w:p>
    <w:p w:rsidR="005D143F" w:rsidRDefault="005D143F" w:rsidP="005D14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de conformidad con lo establecido en el artículo 33 de la Ley de Proyectos para Prestación de Servicios para el Estado Libre y Soberano de Coahuila de Zaragoza.</w:t>
      </w:r>
    </w:p>
    <w:p w:rsidR="005D143F" w:rsidRDefault="005D143F" w:rsidP="005D143F">
      <w:pPr>
        <w:spacing w:after="0"/>
        <w:jc w:val="both"/>
        <w:rPr>
          <w:rFonts w:ascii="Arial" w:hAnsi="Arial" w:cs="Arial"/>
        </w:rPr>
      </w:pPr>
    </w:p>
    <w:p w:rsidR="005D143F" w:rsidRPr="003F3712" w:rsidRDefault="005D143F" w:rsidP="005D143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23.-</w:t>
      </w:r>
      <w:r w:rsidRPr="003F3712">
        <w:rPr>
          <w:rFonts w:ascii="Arial" w:hAnsi="Arial" w:cs="Arial"/>
          <w:color w:val="000000"/>
        </w:rPr>
        <w:t xml:space="preserve"> Las cuentas bancarias productivas </w:t>
      </w:r>
      <w:r>
        <w:rPr>
          <w:rFonts w:ascii="Arial" w:hAnsi="Arial" w:cs="Arial"/>
          <w:color w:val="000000"/>
        </w:rPr>
        <w:t>en las cuales se depositarán</w:t>
      </w:r>
      <w:r w:rsidRPr="003F3712">
        <w:rPr>
          <w:rFonts w:ascii="Arial" w:hAnsi="Arial" w:cs="Arial"/>
          <w:color w:val="000000"/>
        </w:rPr>
        <w:t xml:space="preserve"> los recursos federales transferidos, por cualquier concepto, durante el ejercicio fiscal </w:t>
      </w:r>
      <w:r>
        <w:rPr>
          <w:rFonts w:ascii="Arial" w:hAnsi="Arial" w:cs="Arial"/>
          <w:color w:val="000000"/>
        </w:rPr>
        <w:t>2015, se relacionan en</w:t>
      </w:r>
      <w:r w:rsidRPr="003F3712">
        <w:rPr>
          <w:rFonts w:ascii="Arial" w:hAnsi="Arial" w:cs="Arial"/>
          <w:color w:val="000000"/>
        </w:rPr>
        <w:t>seguida:</w:t>
      </w:r>
    </w:p>
    <w:p w:rsidR="005D143F" w:rsidRPr="003F3712" w:rsidRDefault="005D143F" w:rsidP="005D143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2337"/>
        <w:gridCol w:w="2205"/>
      </w:tblGrid>
      <w:tr w:rsidR="005D143F" w:rsidRPr="003F3712" w:rsidTr="00D05D97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D143F" w:rsidRPr="00D03442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Municipio: Torreón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,</w:t>
            </w:r>
            <w:r w:rsidRPr="00D034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Coahuila</w:t>
            </w:r>
          </w:p>
        </w:tc>
      </w:tr>
      <w:tr w:rsidR="005D143F" w:rsidRPr="003F3712" w:rsidTr="00D05D97">
        <w:trPr>
          <w:trHeight w:val="29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D143F" w:rsidRPr="00D03442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Relación de Cuentas Bancarias Productivas Específicas</w:t>
            </w:r>
          </w:p>
        </w:tc>
      </w:tr>
      <w:tr w:rsidR="005D143F" w:rsidRPr="003F3712" w:rsidTr="00D05D97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D143F" w:rsidRPr="00D03442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Periodo 2015</w:t>
            </w:r>
          </w:p>
        </w:tc>
      </w:tr>
      <w:tr w:rsidR="005D143F" w:rsidRPr="003F3712" w:rsidTr="00D05D97">
        <w:trPr>
          <w:trHeight w:val="290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143F" w:rsidRPr="00D03442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Fondo, Programa o Convenio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D143F" w:rsidRPr="00D03442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Datos de la Cuenta Bancaria</w:t>
            </w:r>
          </w:p>
        </w:tc>
      </w:tr>
      <w:tr w:rsidR="005D143F" w:rsidRPr="003F3712" w:rsidTr="00D05D97">
        <w:trPr>
          <w:trHeight w:val="39"/>
        </w:trPr>
        <w:tc>
          <w:tcPr>
            <w:tcW w:w="242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143F" w:rsidRPr="00D03442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D143F" w:rsidRPr="00D03442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Institución Bancaria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D143F" w:rsidRPr="00D03442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Cuenta</w:t>
            </w:r>
          </w:p>
        </w:tc>
      </w:tr>
      <w:tr w:rsidR="005D143F" w:rsidRPr="003F3712" w:rsidTr="00D05D97">
        <w:trPr>
          <w:trHeight w:val="39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3F" w:rsidRPr="00D03442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3F" w:rsidRPr="00D03442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143F" w:rsidRPr="00D03442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D143F" w:rsidRPr="003F3712" w:rsidTr="00D05D97">
        <w:trPr>
          <w:trHeight w:val="39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3F" w:rsidRDefault="005D143F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3F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143F" w:rsidRDefault="005D143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D143F" w:rsidRDefault="005D143F" w:rsidP="005D143F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5D143F" w:rsidRPr="003F3712" w:rsidRDefault="005D143F" w:rsidP="005D143F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3F"/>
    <w:rsid w:val="002C0CE9"/>
    <w:rsid w:val="005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8A3AC-EB26-49B4-92AB-1761B9DF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43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2015-08-03T19:42:00Z</dcterms:created>
  <dcterms:modified xsi:type="dcterms:W3CDTF">2015-08-03T19:42:00Z</dcterms:modified>
</cp:coreProperties>
</file>